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72"/>
        <w:ind w:left="0" w:right="0" w:hanging="0"/>
        <w:rPr>
          <w:rFonts w:ascii="Helvetica;Arial;sans-serif" w:hAnsi="Helvetica;Arial;sans-serif"/>
          <w:b w:val="false"/>
          <w:b w:val="false"/>
          <w:i w:val="false"/>
          <w:i w:val="false"/>
          <w:caps w:val="false"/>
          <w:smallCaps w:val="false"/>
          <w:color w:val="1C1E21"/>
          <w:spacing w:val="0"/>
          <w:sz w:val="17"/>
        </w:rPr>
      </w:pPr>
      <w:bookmarkStart w:id="0" w:name="__DdeLink__5_3208877030"/>
      <w:r>
        <w:rPr>
          <w:rFonts w:ascii="Arial" w:hAnsi="Arial"/>
          <w:b w:val="false"/>
          <w:i w:val="false"/>
          <w:caps w:val="false"/>
          <w:smallCaps w:val="false"/>
          <w:color w:val="1C1E21"/>
          <w:spacing w:val="0"/>
          <w:sz w:val="24"/>
          <w:szCs w:val="24"/>
        </w:rPr>
        <w:t>Василий Голубев принял участие в заседании Госсовета РФ</w:t>
      </w:r>
      <w:bookmarkEnd w:id="0"/>
    </w:p>
    <w:p>
      <w:pPr>
        <w:pStyle w:val="Style16"/>
        <w:widowControl/>
        <w:spacing w:before="72" w:after="72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C1E21"/>
          <w:spacing w:val="0"/>
          <w:sz w:val="24"/>
          <w:szCs w:val="24"/>
        </w:rPr>
        <w:t>Заседание Государственного совета прошло в Кремле под председательством президента России Владимира Путина.</w:t>
      </w:r>
    </w:p>
    <w:p>
      <w:pPr>
        <w:pStyle w:val="Style16"/>
        <w:widowControl/>
        <w:spacing w:before="72" w:after="72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C1E21"/>
          <w:spacing w:val="0"/>
          <w:sz w:val="24"/>
          <w:szCs w:val="24"/>
        </w:rPr>
        <w:t>Заседание было посвящено вопросам развития сети автомобильных дорог общего пользования и обеспечения безопасности дорожного движения. Участие в обсуждении принял губернатор Ростовской области Василий Голубев.</w:t>
      </w:r>
    </w:p>
    <w:p>
      <w:pPr>
        <w:pStyle w:val="Style16"/>
        <w:widowControl/>
        <w:spacing w:before="72" w:after="72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С докладами выступ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или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 руководитель рабочей группы Госсовета по направлению «Транспорт» глава Республики Бурятия 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А. Цыденов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м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инистр транспорт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а Е. Дитрих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м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инистр внутренних дел 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В. Колокольцев и другие. </w:t>
      </w:r>
    </w:p>
    <w:p>
      <w:pPr>
        <w:pStyle w:val="Style16"/>
        <w:widowControl/>
        <w:pBdr/>
        <w:spacing w:before="0" w:after="348"/>
        <w:ind w:right="168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В ходе заседания б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>ыли</w:t>
      </w:r>
      <w:r>
        <w:rPr>
          <w:rFonts w:ascii="Arial" w:hAnsi="Arial"/>
          <w:b w:val="false"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 рассмотрены предложения рабочей группы, направленные на повышение эффективности дорожного строительства, качества ремонта и содержания дорог, улучшение организации дорожного движения.</w:t>
      </w:r>
    </w:p>
    <w:p>
      <w:pPr>
        <w:pStyle w:val="Style16"/>
        <w:widowControl/>
        <w:pBdr/>
        <w:spacing w:before="0" w:after="348"/>
        <w:ind w:right="168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1C1E21"/>
          <w:spacing w:val="0"/>
          <w:sz w:val="24"/>
          <w:szCs w:val="24"/>
        </w:rPr>
        <w:t>Напомним, с 2019 по 2024 годы на реализацию нацпроекта «Безопасные и качественные автомобильные дороги» в Ростовской области предусматривается направить 45,5 млрд рублей. Из них в нынешнем году – 6,4 млрд рублей. Средства будут использованы на приведение в нормативное состояние автодорог, в первую очередь, трех агломераций области – Ростовской, Шахтинской и Таганрогской, в которые входит 21 муниципальное образование.</w:t>
      </w:r>
    </w:p>
    <w:p>
      <w:pPr>
        <w:pStyle w:val="Style16"/>
        <w:widowControl/>
        <w:spacing w:before="0" w:after="72"/>
        <w:ind w:left="0" w:right="0" w:hanging="0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1C1E21"/>
          <w:spacing w:val="0"/>
          <w:sz w:val="17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1C1E21"/>
          <w:spacing w:val="0"/>
          <w:sz w:val="17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Helvetica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LibreOffice/6.0.5.2$Windows_X86_64 LibreOffice_project/54c8cbb85f300ac59db32fe8a675ff7683cd5a16</Application>
  <Pages>1</Pages>
  <Words>148</Words>
  <Characters>1052</Characters>
  <CharactersWithSpaces>1197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2019-06-29T20:12:48Z</dcterms:created>
  <dc:creator/>
  <dc:description/>
  <dc:language>ru-RU</dc:language>
  <cp:lastModifiedBy/>
  <dcterms:modified xsi:type="dcterms:W3CDTF">2019-06-29T22:33:39Z</dcterms:modified>
  <cp:revision>2</cp:revision>
  <dc:subject/>
  <dc:title/>
</cp:coreProperties>
</file>